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D" w:rsidRPr="005C37ED" w:rsidRDefault="005C37ED" w:rsidP="005C37ED">
      <w:pPr>
        <w:tabs>
          <w:tab w:val="left" w:pos="2130"/>
        </w:tabs>
        <w:jc w:val="center"/>
        <w:rPr>
          <w:rFonts w:ascii="Comic Sans MS" w:hAnsi="Comic Sans MS"/>
          <w:b/>
          <w:i/>
          <w:sz w:val="32"/>
          <w:szCs w:val="28"/>
          <w:u w:val="single"/>
          <w:lang w:val="en-US"/>
        </w:rPr>
      </w:pPr>
      <w:proofErr w:type="spellStart"/>
      <w:r w:rsidRPr="005C37ED">
        <w:rPr>
          <w:rFonts w:ascii="Comic Sans MS" w:hAnsi="Comic Sans MS"/>
          <w:b/>
          <w:i/>
          <w:sz w:val="32"/>
          <w:szCs w:val="28"/>
          <w:u w:val="single"/>
          <w:lang w:val="en-US"/>
        </w:rPr>
        <w:t>Emrat</w:t>
      </w:r>
      <w:proofErr w:type="spellEnd"/>
      <w:r w:rsidRPr="005C37ED">
        <w:rPr>
          <w:rFonts w:ascii="Comic Sans MS" w:hAnsi="Comic Sans MS"/>
          <w:b/>
          <w:i/>
          <w:sz w:val="32"/>
          <w:szCs w:val="28"/>
          <w:u w:val="single"/>
          <w:lang w:val="en-US"/>
        </w:rPr>
        <w:t xml:space="preserve"> </w:t>
      </w:r>
      <w:proofErr w:type="spellStart"/>
      <w:r w:rsidRPr="005C37ED">
        <w:rPr>
          <w:rFonts w:ascii="Comic Sans MS" w:hAnsi="Comic Sans MS"/>
          <w:b/>
          <w:i/>
          <w:sz w:val="32"/>
          <w:szCs w:val="28"/>
          <w:u w:val="single"/>
          <w:lang w:val="en-US"/>
        </w:rPr>
        <w:t>p</w:t>
      </w:r>
      <w:r w:rsidR="00A01895">
        <w:rPr>
          <w:rFonts w:ascii="Comic Sans MS" w:hAnsi="Comic Sans MS"/>
          <w:b/>
          <w:i/>
          <w:sz w:val="32"/>
          <w:szCs w:val="28"/>
          <w:u w:val="single"/>
          <w:lang w:val="en-US"/>
        </w:rPr>
        <w:t>ë</w:t>
      </w:r>
      <w:r w:rsidRPr="005C37ED">
        <w:rPr>
          <w:rFonts w:ascii="Comic Sans MS" w:hAnsi="Comic Sans MS"/>
          <w:b/>
          <w:i/>
          <w:sz w:val="32"/>
          <w:szCs w:val="28"/>
          <w:u w:val="single"/>
          <w:lang w:val="en-US"/>
        </w:rPr>
        <w:t>rmbledh</w:t>
      </w:r>
      <w:r w:rsidR="00A01895">
        <w:rPr>
          <w:rFonts w:ascii="Comic Sans MS" w:hAnsi="Comic Sans MS"/>
          <w:b/>
          <w:i/>
          <w:sz w:val="32"/>
          <w:szCs w:val="28"/>
          <w:u w:val="single"/>
          <w:lang w:val="en-US"/>
        </w:rPr>
        <w:t>ë</w:t>
      </w:r>
      <w:r w:rsidRPr="005C37ED">
        <w:rPr>
          <w:rFonts w:ascii="Comic Sans MS" w:hAnsi="Comic Sans MS"/>
          <w:b/>
          <w:i/>
          <w:sz w:val="32"/>
          <w:szCs w:val="28"/>
          <w:u w:val="single"/>
          <w:lang w:val="en-US"/>
        </w:rPr>
        <w:t>s</w:t>
      </w:r>
      <w:proofErr w:type="spellEnd"/>
    </w:p>
    <w:p w:rsidR="00B9020C" w:rsidRDefault="005C37ED" w:rsidP="005C37ED">
      <w:pPr>
        <w:tabs>
          <w:tab w:val="left" w:pos="213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eastAsia="sq-A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63.05pt;margin-top:-3.5pt;width:7.15pt;height:62.25pt;z-index:251658240"/>
        </w:pict>
      </w:r>
      <w:proofErr w:type="spellStart"/>
      <w:r>
        <w:rPr>
          <w:rFonts w:ascii="Comic Sans MS" w:hAnsi="Comic Sans MS"/>
          <w:sz w:val="28"/>
          <w:szCs w:val="28"/>
          <w:lang w:val="en-US"/>
        </w:rPr>
        <w:t>Nj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djal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>
        <w:rPr>
          <w:rFonts w:ascii="Comic Sans MS" w:hAnsi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/>
          <w:sz w:val="28"/>
          <w:szCs w:val="28"/>
          <w:lang w:val="en-US"/>
        </w:rPr>
        <w:t>djal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ria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-&gt;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em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rmbledh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sepse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em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rton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5C37ED" w:rsidRDefault="005C37ED" w:rsidP="005C37ED">
      <w:pPr>
        <w:tabs>
          <w:tab w:val="left" w:pos="2130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Dy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djem</w:t>
      </w:r>
      <w:proofErr w:type="spellEnd"/>
      <w:r>
        <w:rPr>
          <w:rFonts w:ascii="Comic Sans MS" w:hAnsi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/>
          <w:sz w:val="28"/>
          <w:szCs w:val="28"/>
          <w:lang w:val="en-US"/>
        </w:rPr>
        <w:t>nj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t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r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si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individ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sh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n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form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n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numrit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5C37ED" w:rsidRDefault="005C37ED" w:rsidP="005C37ED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Comic Sans MS" w:hAnsi="Comic Sans MS"/>
          <w:sz w:val="28"/>
          <w:szCs w:val="28"/>
          <w:lang w:val="en-US"/>
        </w:rPr>
        <w:t>nj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j</w:t>
      </w:r>
      <w:r w:rsidR="00A01895">
        <w:rPr>
          <w:rFonts w:ascii="Comic Sans MS" w:hAnsi="Comic Sans MS"/>
          <w:sz w:val="28"/>
          <w:szCs w:val="28"/>
          <w:lang w:val="en-US"/>
        </w:rPr>
        <w:t>ë</w:t>
      </w:r>
      <w:r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</w:rPr>
        <w:t>Ka dy veçori morfologjike nqs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rton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si gramatikore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pandashme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numrit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s.</w:t>
      </w:r>
    </w:p>
    <w:p w:rsidR="005C37ED" w:rsidRDefault="005C37ED" w:rsidP="005C37ED">
      <w:pPr>
        <w:pStyle w:val="ListParagraph"/>
        <w:numPr>
          <w:ilvl w:val="0"/>
          <w:numId w:val="1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Nuk marin prapashtesat e shum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sit</w:t>
      </w:r>
    </w:p>
    <w:p w:rsidR="005C37ED" w:rsidRDefault="005C37ED" w:rsidP="005C37ED">
      <w:pPr>
        <w:pStyle w:val="ListParagraph"/>
        <w:numPr>
          <w:ilvl w:val="0"/>
          <w:numId w:val="1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Nuk mund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paravendosim num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 themelor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rpara nuk themi dot dy djal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ri, vash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ri etj</w:t>
      </w:r>
    </w:p>
    <w:p w:rsidR="005C37ED" w:rsidRDefault="005C37ED" w:rsidP="005C37ED">
      <w:pPr>
        <w:tabs>
          <w:tab w:val="left" w:pos="2130"/>
        </w:tabs>
        <w:ind w:left="360"/>
        <w:jc w:val="center"/>
        <w:rPr>
          <w:rFonts w:ascii="Comic Sans MS" w:hAnsi="Comic Sans MS"/>
          <w:b/>
          <w:i/>
          <w:sz w:val="32"/>
          <w:szCs w:val="28"/>
          <w:u w:val="single"/>
        </w:rPr>
      </w:pPr>
      <w:r w:rsidRPr="005C37ED">
        <w:rPr>
          <w:rFonts w:ascii="Comic Sans MS" w:hAnsi="Comic Sans MS"/>
          <w:b/>
          <w:i/>
          <w:sz w:val="32"/>
          <w:szCs w:val="28"/>
          <w:u w:val="single"/>
        </w:rPr>
        <w:t>Emrat e l</w:t>
      </w:r>
      <w:r w:rsidR="00A01895">
        <w:rPr>
          <w:rFonts w:ascii="Comic Sans MS" w:hAnsi="Comic Sans MS"/>
          <w:b/>
          <w:i/>
          <w:sz w:val="32"/>
          <w:szCs w:val="28"/>
          <w:u w:val="single"/>
        </w:rPr>
        <w:t>ë</w:t>
      </w:r>
      <w:r w:rsidRPr="005C37ED">
        <w:rPr>
          <w:rFonts w:ascii="Comic Sans MS" w:hAnsi="Comic Sans MS"/>
          <w:b/>
          <w:i/>
          <w:sz w:val="32"/>
          <w:szCs w:val="28"/>
          <w:u w:val="single"/>
        </w:rPr>
        <w:t>nd</w:t>
      </w:r>
      <w:r w:rsidR="00A01895">
        <w:rPr>
          <w:rFonts w:ascii="Comic Sans MS" w:hAnsi="Comic Sans MS"/>
          <w:b/>
          <w:i/>
          <w:sz w:val="32"/>
          <w:szCs w:val="28"/>
          <w:u w:val="single"/>
        </w:rPr>
        <w:t>ë</w:t>
      </w:r>
      <w:r w:rsidRPr="005C37ED">
        <w:rPr>
          <w:rFonts w:ascii="Comic Sans MS" w:hAnsi="Comic Sans MS"/>
          <w:b/>
          <w:i/>
          <w:sz w:val="32"/>
          <w:szCs w:val="28"/>
          <w:u w:val="single"/>
        </w:rPr>
        <w:t>s</w:t>
      </w:r>
    </w:p>
    <w:p w:rsidR="005C37ED" w:rsidRDefault="005C37ED" w:rsidP="005C37ED">
      <w:pPr>
        <w:tabs>
          <w:tab w:val="left" w:pos="213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Emrat e 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nd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jan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ata emra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rtojn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sende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panum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rueshme, 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nd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homogjene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mund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ndahet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pjes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dhe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peshohet por nuk mund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rohet</w:t>
      </w:r>
      <w:r w:rsidR="006E59A6">
        <w:rPr>
          <w:rFonts w:ascii="Comic Sans MS" w:hAnsi="Comic Sans MS"/>
          <w:sz w:val="28"/>
          <w:szCs w:val="28"/>
        </w:rPr>
        <w:t>. Psh. Nj</w:t>
      </w:r>
      <w:r w:rsidR="00A01895">
        <w:rPr>
          <w:rFonts w:ascii="Comic Sans MS" w:hAnsi="Comic Sans MS"/>
          <w:sz w:val="28"/>
          <w:szCs w:val="28"/>
        </w:rPr>
        <w:t>ë</w:t>
      </w:r>
      <w:r w:rsidR="006E59A6">
        <w:rPr>
          <w:rFonts w:ascii="Comic Sans MS" w:hAnsi="Comic Sans MS"/>
          <w:sz w:val="28"/>
          <w:szCs w:val="28"/>
        </w:rPr>
        <w:t xml:space="preserve"> makiato -&gt; e mer filxhani jo makiato</w:t>
      </w:r>
    </w:p>
    <w:p w:rsidR="006E59A6" w:rsidRDefault="006E59A6" w:rsidP="005C37ED">
      <w:pPr>
        <w:tabs>
          <w:tab w:val="left" w:pos="213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Djath- djathrat -&gt; shum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si jo i djathit por i llojeve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djathrave.</w:t>
      </w:r>
    </w:p>
    <w:p w:rsidR="006E59A6" w:rsidRDefault="006E59A6" w:rsidP="005C37ED">
      <w:pPr>
        <w:tabs>
          <w:tab w:val="left" w:pos="213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Emri klasifikohet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tre gjitni dhe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 klasifikimin e emrave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gjini mb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shtetemi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tre mjete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jashtme.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Tingulli fundor i tem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Mbaresat rasore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trajt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pashquar dhe shquar numri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Mbiemrat dhe fjal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e tjera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rcaktuese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Disa emra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zanoret –i, -e, -a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theksuara; shi, atdhe, baba.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Pak emra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zanoren –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patheksuar; lum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gjum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djal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kal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Jan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disa emra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rasat e tjera -ua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mbehet me (o); psh. Krua-kroi</w:t>
      </w:r>
    </w:p>
    <w:p w:rsidR="006E59A6" w:rsidRDefault="006E59A6" w:rsidP="006E59A6">
      <w:pPr>
        <w:pStyle w:val="ListParagraph"/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Ftua-ftoi</w:t>
      </w:r>
    </w:p>
    <w:p w:rsidR="006E59A6" w:rsidRDefault="006E59A6" w:rsidP="006E59A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disa emra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 dhe kallzore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pashquar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mbaron me zanore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theksuar nd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rsa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rasat e tjera e zgjerojn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me (r) z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-z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ri</w:t>
      </w:r>
    </w:p>
    <w:p w:rsidR="006E59A6" w:rsidRDefault="006E59A6" w:rsidP="006E59A6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emrat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zanore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patheksuar (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). Fush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krip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dor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 Pa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rjashtim emrat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zanoren e patheksuar (e). Lule, gjethe.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emrat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zanoren e patheksuar (o). Depo, pallto.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pjes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 emrave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–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l, -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r, -ur,-ull</w:t>
      </w:r>
    </w:p>
    <w:p w:rsidR="006E59A6" w:rsidRDefault="006E59A6" w:rsidP="006E59A6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Kod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r, veg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l, flutur, kumbull</w:t>
      </w:r>
    </w:p>
    <w:p w:rsidR="00360E5A" w:rsidRDefault="006E59A6" w:rsidP="006E59A6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Shumica e emrave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mbarojn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me zanoret –i, -e,-a,-o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theksuara psh bukuri,re, rr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ke,</w:t>
      </w:r>
      <w:r w:rsidR="00360E5A">
        <w:rPr>
          <w:rFonts w:ascii="Comic Sans MS" w:hAnsi="Comic Sans MS"/>
          <w:sz w:val="28"/>
          <w:szCs w:val="28"/>
        </w:rPr>
        <w:t>rrufe, kala.</w:t>
      </w:r>
    </w:p>
    <w:p w:rsidR="00360E5A" w:rsidRDefault="00360E5A" w:rsidP="00360E5A">
      <w:pPr>
        <w:tabs>
          <w:tab w:val="left" w:pos="2130"/>
        </w:tabs>
        <w:jc w:val="center"/>
        <w:rPr>
          <w:rFonts w:ascii="Comic Sans MS" w:hAnsi="Comic Sans MS"/>
          <w:b/>
          <w:i/>
          <w:sz w:val="32"/>
          <w:szCs w:val="28"/>
          <w:u w:val="single"/>
        </w:rPr>
      </w:pPr>
      <w:r w:rsidRPr="00360E5A">
        <w:rPr>
          <w:rFonts w:ascii="Comic Sans MS" w:hAnsi="Comic Sans MS"/>
          <w:b/>
          <w:i/>
          <w:sz w:val="32"/>
          <w:szCs w:val="28"/>
          <w:u w:val="single"/>
        </w:rPr>
        <w:t>Gjinia te emrat e frymor</w:t>
      </w:r>
      <w:r w:rsidR="00A01895">
        <w:rPr>
          <w:rFonts w:ascii="Comic Sans MS" w:hAnsi="Comic Sans MS"/>
          <w:b/>
          <w:i/>
          <w:sz w:val="32"/>
          <w:szCs w:val="28"/>
          <w:u w:val="single"/>
        </w:rPr>
        <w:t>ë</w:t>
      </w:r>
      <w:r w:rsidRPr="00360E5A">
        <w:rPr>
          <w:rFonts w:ascii="Comic Sans MS" w:hAnsi="Comic Sans MS"/>
          <w:b/>
          <w:i/>
          <w:sz w:val="32"/>
          <w:szCs w:val="28"/>
          <w:u w:val="single"/>
        </w:rPr>
        <w:t>ve</w:t>
      </w:r>
    </w:p>
    <w:p w:rsidR="00360E5A" w:rsidRDefault="00360E5A" w:rsidP="00360E5A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 emrat e frymor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ve gjinia dallohet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dy 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nyra:</w:t>
      </w:r>
    </w:p>
    <w:p w:rsidR="00360E5A" w:rsidRDefault="00360E5A" w:rsidP="00360E5A">
      <w:pPr>
        <w:pStyle w:val="ListParagraph"/>
        <w:numPr>
          <w:ilvl w:val="0"/>
          <w:numId w:val="3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forma supletive (fjal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prej rr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ndryshme) burr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-grua</w:t>
      </w:r>
    </w:p>
    <w:p w:rsidR="00360E5A" w:rsidRDefault="00360E5A" w:rsidP="00360E5A">
      <w:pPr>
        <w:pStyle w:val="ListParagraph"/>
        <w:numPr>
          <w:ilvl w:val="0"/>
          <w:numId w:val="3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Formimi me prapashtes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tu hyjn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to prapashtesa </w:t>
      </w:r>
    </w:p>
    <w:p w:rsidR="00360E5A" w:rsidRDefault="00360E5A" w:rsidP="00360E5A">
      <w:pPr>
        <w:pStyle w:val="ListParagraph"/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(e)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Gjysh-gjyshe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Fshatar-fshatare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(esh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Mbret-mbret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resh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Luan-luaneshe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(ush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Dre-drenush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Ari-arush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Plak – plak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Krushk-krushk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(onj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Ujk-ulkonj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(ic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Buall-buallic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ind w:left="720"/>
        <w:jc w:val="center"/>
        <w:rPr>
          <w:rFonts w:ascii="Comic Sans MS" w:hAnsi="Comic Sans MS"/>
          <w:b/>
          <w:i/>
          <w:sz w:val="32"/>
          <w:szCs w:val="28"/>
          <w:u w:val="single"/>
        </w:rPr>
      </w:pPr>
      <w:r w:rsidRPr="00360E5A">
        <w:rPr>
          <w:rFonts w:ascii="Comic Sans MS" w:hAnsi="Comic Sans MS"/>
          <w:b/>
          <w:i/>
          <w:sz w:val="32"/>
          <w:szCs w:val="28"/>
          <w:u w:val="single"/>
        </w:rPr>
        <w:t>Gjinia asnj</w:t>
      </w:r>
      <w:r w:rsidR="00A01895">
        <w:rPr>
          <w:rFonts w:ascii="Comic Sans MS" w:hAnsi="Comic Sans MS"/>
          <w:b/>
          <w:i/>
          <w:sz w:val="32"/>
          <w:szCs w:val="28"/>
          <w:u w:val="single"/>
        </w:rPr>
        <w:t>ë</w:t>
      </w:r>
      <w:r w:rsidRPr="00360E5A">
        <w:rPr>
          <w:rFonts w:ascii="Comic Sans MS" w:hAnsi="Comic Sans MS"/>
          <w:b/>
          <w:i/>
          <w:sz w:val="32"/>
          <w:szCs w:val="28"/>
          <w:u w:val="single"/>
        </w:rPr>
        <w:t>an</w:t>
      </w:r>
      <w:r w:rsidR="00A01895">
        <w:rPr>
          <w:rFonts w:ascii="Comic Sans MS" w:hAnsi="Comic Sans MS"/>
          <w:b/>
          <w:i/>
          <w:sz w:val="32"/>
          <w:szCs w:val="28"/>
          <w:u w:val="single"/>
        </w:rPr>
        <w:t>ë</w:t>
      </w:r>
      <w:r w:rsidRPr="00360E5A">
        <w:rPr>
          <w:rFonts w:ascii="Comic Sans MS" w:hAnsi="Comic Sans MS"/>
          <w:b/>
          <w:i/>
          <w:sz w:val="32"/>
          <w:szCs w:val="28"/>
          <w:u w:val="single"/>
        </w:rPr>
        <w:t>se</w:t>
      </w:r>
    </w:p>
    <w:p w:rsid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gjinin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asnj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se futen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to grupe emrash: </w:t>
      </w:r>
    </w:p>
    <w:p w:rsidR="00360E5A" w:rsidRDefault="00360E5A" w:rsidP="00360E5A">
      <w:pPr>
        <w:pStyle w:val="ListParagraph"/>
        <w:numPr>
          <w:ilvl w:val="0"/>
          <w:numId w:val="4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 w:rsidRPr="00360E5A">
        <w:rPr>
          <w:rFonts w:ascii="Comic Sans MS" w:hAnsi="Comic Sans MS"/>
          <w:sz w:val="28"/>
          <w:szCs w:val="28"/>
        </w:rPr>
        <w:t>emra t</w:t>
      </w:r>
      <w:r w:rsidR="00A01895">
        <w:rPr>
          <w:rFonts w:ascii="Comic Sans MS" w:hAnsi="Comic Sans MS"/>
          <w:sz w:val="28"/>
          <w:szCs w:val="28"/>
        </w:rPr>
        <w:t>ë</w:t>
      </w:r>
      <w:r w:rsidRPr="00360E5A">
        <w:rPr>
          <w:rFonts w:ascii="Comic Sans MS" w:hAnsi="Comic Sans MS"/>
          <w:sz w:val="28"/>
          <w:szCs w:val="28"/>
        </w:rPr>
        <w:t xml:space="preserve"> nyjsh</w:t>
      </w:r>
      <w:r w:rsidR="00A01895">
        <w:rPr>
          <w:rFonts w:ascii="Comic Sans MS" w:hAnsi="Comic Sans MS"/>
          <w:sz w:val="28"/>
          <w:szCs w:val="28"/>
        </w:rPr>
        <w:t>ë</w:t>
      </w:r>
      <w:r w:rsidRPr="00360E5A">
        <w:rPr>
          <w:rFonts w:ascii="Comic Sans MS" w:hAnsi="Comic Sans MS"/>
          <w:sz w:val="28"/>
          <w:szCs w:val="28"/>
        </w:rPr>
        <w:t>m prejfoljor; psh. T</w:t>
      </w:r>
      <w:r w:rsidR="00A01895">
        <w:rPr>
          <w:rFonts w:ascii="Comic Sans MS" w:hAnsi="Comic Sans MS"/>
          <w:sz w:val="28"/>
          <w:szCs w:val="28"/>
        </w:rPr>
        <w:t>ë</w:t>
      </w:r>
      <w:r w:rsidRPr="00360E5A">
        <w:rPr>
          <w:rFonts w:ascii="Comic Sans MS" w:hAnsi="Comic Sans MS"/>
          <w:sz w:val="28"/>
          <w:szCs w:val="28"/>
        </w:rPr>
        <w:t xml:space="preserve"> folurit, t</w:t>
      </w:r>
      <w:r w:rsidR="00A01895">
        <w:rPr>
          <w:rFonts w:ascii="Comic Sans MS" w:hAnsi="Comic Sans MS"/>
          <w:sz w:val="28"/>
          <w:szCs w:val="28"/>
        </w:rPr>
        <w:t>ë</w:t>
      </w:r>
      <w:r w:rsidRPr="00360E5A">
        <w:rPr>
          <w:rFonts w:ascii="Comic Sans MS" w:hAnsi="Comic Sans MS"/>
          <w:sz w:val="28"/>
          <w:szCs w:val="28"/>
        </w:rPr>
        <w:t xml:space="preserve"> punuarit, t</w:t>
      </w:r>
      <w:r w:rsidR="00A01895">
        <w:rPr>
          <w:rFonts w:ascii="Comic Sans MS" w:hAnsi="Comic Sans MS"/>
          <w:sz w:val="28"/>
          <w:szCs w:val="28"/>
        </w:rPr>
        <w:t>ë</w:t>
      </w:r>
      <w:r w:rsidRPr="00360E5A">
        <w:rPr>
          <w:rFonts w:ascii="Comic Sans MS" w:hAnsi="Comic Sans MS"/>
          <w:sz w:val="28"/>
          <w:szCs w:val="28"/>
        </w:rPr>
        <w:t xml:space="preserve"> m</w:t>
      </w:r>
      <w:r w:rsidR="00A01895">
        <w:rPr>
          <w:rFonts w:ascii="Comic Sans MS" w:hAnsi="Comic Sans MS"/>
          <w:sz w:val="28"/>
          <w:szCs w:val="28"/>
        </w:rPr>
        <w:t>ë</w:t>
      </w:r>
      <w:r w:rsidRPr="00360E5A">
        <w:rPr>
          <w:rFonts w:ascii="Comic Sans MS" w:hAnsi="Comic Sans MS"/>
          <w:sz w:val="28"/>
          <w:szCs w:val="28"/>
        </w:rPr>
        <w:t>suarit</w:t>
      </w:r>
    </w:p>
    <w:p w:rsidR="00360E5A" w:rsidRDefault="00360E5A" w:rsidP="00360E5A">
      <w:pPr>
        <w:pStyle w:val="ListParagraph"/>
        <w:numPr>
          <w:ilvl w:val="0"/>
          <w:numId w:val="4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emra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 kan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burimin nga mbiemrat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cil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jan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rzuar.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ftoht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t,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nxeht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t,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zit</w:t>
      </w:r>
      <w:r w:rsidR="00A01895">
        <w:rPr>
          <w:rFonts w:ascii="Comic Sans MS" w:hAnsi="Comic Sans MS"/>
          <w:sz w:val="28"/>
          <w:szCs w:val="28"/>
        </w:rPr>
        <w:t>ë</w:t>
      </w:r>
    </w:p>
    <w:p w:rsidR="00360E5A" w:rsidRDefault="00360E5A" w:rsidP="00360E5A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Veçori e emrave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gjinis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asnj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se 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se ato ndeshen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shprehje frazeologjike. Ia dha </w:t>
      </w:r>
      <w:r w:rsidRPr="00360E5A">
        <w:rPr>
          <w:rFonts w:ascii="Comic Sans MS" w:hAnsi="Comic Sans MS"/>
          <w:sz w:val="28"/>
          <w:szCs w:val="28"/>
          <w:u w:val="single"/>
        </w:rPr>
        <w:t>t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Pr="00360E5A">
        <w:rPr>
          <w:rFonts w:ascii="Comic Sans MS" w:hAnsi="Comic Sans MS"/>
          <w:sz w:val="28"/>
          <w:szCs w:val="28"/>
          <w:u w:val="single"/>
        </w:rPr>
        <w:t xml:space="preserve"> qarit</w:t>
      </w:r>
      <w:r>
        <w:rPr>
          <w:rFonts w:ascii="Comic Sans MS" w:hAnsi="Comic Sans MS"/>
          <w:sz w:val="28"/>
          <w:szCs w:val="28"/>
          <w:u w:val="single"/>
        </w:rPr>
        <w:t>, hoqi</w:t>
      </w:r>
      <w:r w:rsidRPr="00360E5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hoqi </w:t>
      </w:r>
      <w:r w:rsidRPr="00360E5A">
        <w:rPr>
          <w:rFonts w:ascii="Comic Sans MS" w:hAnsi="Comic Sans MS"/>
          <w:sz w:val="28"/>
          <w:szCs w:val="28"/>
          <w:u w:val="single"/>
        </w:rPr>
        <w:t>t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Pr="00360E5A">
        <w:rPr>
          <w:rFonts w:ascii="Comic Sans MS" w:hAnsi="Comic Sans MS"/>
          <w:sz w:val="28"/>
          <w:szCs w:val="28"/>
          <w:u w:val="single"/>
        </w:rPr>
        <w:t xml:space="preserve"> zit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="007965C5">
        <w:rPr>
          <w:rFonts w:ascii="Comic Sans MS" w:hAnsi="Comic Sans MS"/>
          <w:sz w:val="28"/>
          <w:szCs w:val="28"/>
        </w:rPr>
        <w:t xml:space="preserve"> e ullirit etj.</w:t>
      </w:r>
    </w:p>
    <w:p w:rsidR="007965C5" w:rsidRDefault="007965C5" w:rsidP="007965C5">
      <w:pPr>
        <w:tabs>
          <w:tab w:val="left" w:pos="2130"/>
        </w:tabs>
        <w:jc w:val="center"/>
        <w:rPr>
          <w:rFonts w:ascii="Comic Sans MS" w:hAnsi="Comic Sans MS"/>
          <w:b/>
          <w:i/>
          <w:sz w:val="32"/>
          <w:szCs w:val="28"/>
          <w:u w:val="single"/>
        </w:rPr>
      </w:pPr>
      <w:r>
        <w:rPr>
          <w:rFonts w:ascii="Comic Sans MS" w:hAnsi="Comic Sans MS"/>
          <w:b/>
          <w:i/>
          <w:sz w:val="32"/>
          <w:szCs w:val="28"/>
          <w:u w:val="single"/>
        </w:rPr>
        <w:t>Emrat e dygjinish</w:t>
      </w:r>
      <w:r w:rsidR="00A01895">
        <w:rPr>
          <w:rFonts w:ascii="Comic Sans MS" w:hAnsi="Comic Sans MS"/>
          <w:b/>
          <w:i/>
          <w:sz w:val="32"/>
          <w:szCs w:val="28"/>
          <w:u w:val="single"/>
        </w:rPr>
        <w:t>ë</w:t>
      </w:r>
      <w:r>
        <w:rPr>
          <w:rFonts w:ascii="Comic Sans MS" w:hAnsi="Comic Sans MS"/>
          <w:b/>
          <w:i/>
          <w:sz w:val="32"/>
          <w:szCs w:val="28"/>
          <w:u w:val="single"/>
        </w:rPr>
        <w:t>m</w:t>
      </w:r>
    </w:p>
    <w:p w:rsidR="007965C5" w:rsidRDefault="007965C5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 w:rsidRPr="007965C5">
        <w:rPr>
          <w:rFonts w:ascii="Comic Sans MS" w:hAnsi="Comic Sans MS"/>
          <w:sz w:val="28"/>
          <w:szCs w:val="28"/>
        </w:rPr>
        <w:t>Nj</w:t>
      </w:r>
      <w:r w:rsidR="00A01895">
        <w:rPr>
          <w:rFonts w:ascii="Comic Sans MS" w:hAnsi="Comic Sans MS"/>
          <w:sz w:val="28"/>
          <w:szCs w:val="28"/>
        </w:rPr>
        <w:t>ë</w:t>
      </w:r>
      <w:r w:rsidRPr="007965C5"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 w:rsidRPr="007965C5">
        <w:rPr>
          <w:rFonts w:ascii="Comic Sans MS" w:hAnsi="Comic Sans MS"/>
          <w:sz w:val="28"/>
          <w:szCs w:val="28"/>
        </w:rPr>
        <w:t>s-&gt;mashk</w:t>
      </w:r>
      <w:r>
        <w:rPr>
          <w:rFonts w:ascii="Comic Sans MS" w:hAnsi="Comic Sans MS"/>
          <w:sz w:val="28"/>
          <w:szCs w:val="28"/>
        </w:rPr>
        <w:t>ullore</w:t>
      </w:r>
    </w:p>
    <w:p w:rsidR="007965C5" w:rsidRDefault="007965C5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s-&gt;fem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</w:t>
      </w:r>
    </w:p>
    <w:p w:rsidR="007965C5" w:rsidRDefault="007965C5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Disa klasa emrash mashkullor kur kalojn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nga numri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numrin shum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e nd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rrojn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gjinin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nga mashkullor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rore. Kjo v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rtetohet me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rcaktor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ta emra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grup futen emrat mashkullor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 formojn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sin me prapashtes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(e)</w:t>
      </w:r>
    </w:p>
    <w:p w:rsidR="007965C5" w:rsidRDefault="007965C5" w:rsidP="007965C5">
      <w:pPr>
        <w:tabs>
          <w:tab w:val="left" w:pos="213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Aksion i shpejt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– aksion</w:t>
      </w:r>
      <w:r w:rsidRPr="007965C5">
        <w:rPr>
          <w:rFonts w:ascii="Comic Sans MS" w:hAnsi="Comic Sans MS"/>
          <w:sz w:val="28"/>
          <w:szCs w:val="28"/>
          <w:u w:val="single"/>
        </w:rPr>
        <w:t>e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shpejt</w:t>
      </w:r>
      <w:r w:rsidRPr="007965C5">
        <w:rPr>
          <w:rFonts w:ascii="Comic Sans MS" w:hAnsi="Comic Sans MS"/>
          <w:sz w:val="28"/>
          <w:szCs w:val="28"/>
          <w:u w:val="single"/>
        </w:rPr>
        <w:t>a</w:t>
      </w:r>
    </w:p>
    <w:p w:rsidR="007965C5" w:rsidRDefault="007965C5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Emrat mashkullor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 formojn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sin me prapashtes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n (ra) </w:t>
      </w:r>
    </w:p>
    <w:p w:rsidR="007965C5" w:rsidRDefault="00A1131C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7965C5">
        <w:rPr>
          <w:rFonts w:ascii="Comic Sans MS" w:hAnsi="Comic Sans MS"/>
          <w:sz w:val="28"/>
          <w:szCs w:val="28"/>
        </w:rPr>
        <w:t>shat</w:t>
      </w:r>
      <w:r>
        <w:rPr>
          <w:rFonts w:ascii="Comic Sans MS" w:hAnsi="Comic Sans MS"/>
          <w:sz w:val="28"/>
          <w:szCs w:val="28"/>
        </w:rPr>
        <w:t xml:space="preserve"> malor – fshatra malore</w:t>
      </w:r>
    </w:p>
    <w:p w:rsidR="00A1131C" w:rsidRDefault="00A1131C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lakimin e I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emrat mashkullor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 trajta e shquar nr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marin mbares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–i. Mali,muri etj</w:t>
      </w:r>
    </w:p>
    <w:p w:rsidR="00A1131C" w:rsidRDefault="00A1131C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lakimin e II hyjn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emrat mashkullor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cil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 trajta e shquar numri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marin mbares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–u miku,fiku</w:t>
      </w:r>
    </w:p>
    <w:p w:rsidR="00A1131C" w:rsidRDefault="00A1131C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Lakimi i III futen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emrat e gjinis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rore, mbaresat –a, -ja rasa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rore trajta e shquar numri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s.</w:t>
      </w:r>
    </w:p>
    <w:p w:rsidR="00A1131C" w:rsidRDefault="00A1131C" w:rsidP="007965C5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Lakimi i IV hyjn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emrat e gjinis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asnj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an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se.</w:t>
      </w:r>
    </w:p>
    <w:p w:rsidR="00A1131C" w:rsidRDefault="00A1131C" w:rsidP="00A1131C">
      <w:pPr>
        <w:tabs>
          <w:tab w:val="left" w:pos="2130"/>
        </w:tabs>
        <w:jc w:val="center"/>
        <w:rPr>
          <w:rFonts w:ascii="Comic Sans MS" w:hAnsi="Comic Sans MS"/>
          <w:b/>
          <w:i/>
          <w:sz w:val="32"/>
          <w:szCs w:val="28"/>
          <w:u w:val="single"/>
        </w:rPr>
      </w:pPr>
      <w:r w:rsidRPr="00A1131C">
        <w:rPr>
          <w:rFonts w:ascii="Comic Sans MS" w:hAnsi="Comic Sans MS"/>
          <w:b/>
          <w:i/>
          <w:sz w:val="32"/>
          <w:szCs w:val="28"/>
          <w:u w:val="single"/>
        </w:rPr>
        <w:t>Trajta e emrit</w:t>
      </w:r>
    </w:p>
    <w:p w:rsidR="00A1131C" w:rsidRDefault="00A1131C" w:rsidP="00A1131C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rdorimi i emrit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pashquar me nyj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 Ky 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 tregon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rfaq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sues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klase sendesh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jta.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ta emra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rdoren:</w:t>
      </w:r>
    </w:p>
    <w:p w:rsidR="00A1131C" w:rsidRPr="00A1131C" w:rsidRDefault="00A1131C" w:rsidP="00A1131C">
      <w:pPr>
        <w:pStyle w:val="ListParagraph"/>
        <w:numPr>
          <w:ilvl w:val="0"/>
          <w:numId w:val="5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rmenden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 her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tekst.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der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trokiti </w:t>
      </w:r>
      <w:r w:rsidRPr="00A1131C">
        <w:rPr>
          <w:rFonts w:ascii="Comic Sans MS" w:hAnsi="Comic Sans MS"/>
          <w:sz w:val="28"/>
          <w:szCs w:val="28"/>
          <w:u w:val="single"/>
        </w:rPr>
        <w:t>nj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Pr="00A1131C">
        <w:rPr>
          <w:rFonts w:ascii="Comic Sans MS" w:hAnsi="Comic Sans MS"/>
          <w:sz w:val="28"/>
          <w:szCs w:val="28"/>
          <w:u w:val="single"/>
        </w:rPr>
        <w:t xml:space="preserve"> vajz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A1131C" w:rsidRDefault="00A1131C" w:rsidP="00A1131C">
      <w:pPr>
        <w:pStyle w:val="ListParagraph"/>
        <w:numPr>
          <w:ilvl w:val="0"/>
          <w:numId w:val="5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rdoren me kuptim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sues, kryesisht fjal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t e urta. </w:t>
      </w:r>
      <w:r w:rsidRPr="00A1131C">
        <w:rPr>
          <w:rFonts w:ascii="Comic Sans MS" w:hAnsi="Comic Sans MS"/>
          <w:sz w:val="28"/>
          <w:szCs w:val="28"/>
          <w:u w:val="single"/>
        </w:rPr>
        <w:t>Nj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Pr="00A1131C">
        <w:rPr>
          <w:rFonts w:ascii="Comic Sans MS" w:hAnsi="Comic Sans MS"/>
          <w:sz w:val="28"/>
          <w:szCs w:val="28"/>
          <w:u w:val="single"/>
        </w:rPr>
        <w:t xml:space="preserve"> njeri</w:t>
      </w:r>
      <w:r>
        <w:rPr>
          <w:rFonts w:ascii="Comic Sans MS" w:hAnsi="Comic Sans MS"/>
          <w:sz w:val="28"/>
          <w:szCs w:val="28"/>
        </w:rPr>
        <w:t xml:space="preserve">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vet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m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r veten mendon 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si druri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pem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s’l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shon.</w:t>
      </w:r>
    </w:p>
    <w:p w:rsidR="00A1131C" w:rsidRDefault="00A1131C" w:rsidP="00A1131C">
      <w:pPr>
        <w:pStyle w:val="ListParagraph"/>
        <w:numPr>
          <w:ilvl w:val="0"/>
          <w:numId w:val="5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rdoret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shprehje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ndrueshme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gjith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i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rdorim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lloj. </w:t>
      </w:r>
      <w:r w:rsidRPr="00A1131C">
        <w:rPr>
          <w:rFonts w:ascii="Comic Sans MS" w:hAnsi="Comic Sans MS"/>
          <w:sz w:val="28"/>
          <w:szCs w:val="28"/>
          <w:u w:val="single"/>
        </w:rPr>
        <w:t>Nj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Pr="00A1131C">
        <w:rPr>
          <w:rFonts w:ascii="Comic Sans MS" w:hAnsi="Comic Sans MS"/>
          <w:sz w:val="28"/>
          <w:szCs w:val="28"/>
          <w:u w:val="single"/>
        </w:rPr>
        <w:t xml:space="preserve"> dit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 prej dit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sh.</w:t>
      </w:r>
    </w:p>
    <w:p w:rsidR="00A1131C" w:rsidRDefault="00A1131C" w:rsidP="00A1131C">
      <w:p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Emrat e pashquar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rdoren pa nyjen (nj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to raste:</w:t>
      </w:r>
    </w:p>
    <w:p w:rsidR="00A1131C" w:rsidRDefault="00A1131C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tregojn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nd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pandashme. Mbushte </w:t>
      </w:r>
      <w:r w:rsidRPr="00A1131C">
        <w:rPr>
          <w:rFonts w:ascii="Comic Sans MS" w:hAnsi="Comic Sans MS"/>
          <w:sz w:val="28"/>
          <w:szCs w:val="28"/>
          <w:u w:val="single"/>
        </w:rPr>
        <w:t>uj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 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burim.</w:t>
      </w:r>
    </w:p>
    <w:p w:rsidR="00A1131C" w:rsidRPr="00282517" w:rsidRDefault="00A1131C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tregojn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llojin sidomos me </w:t>
      </w:r>
      <w:r w:rsidR="00282517">
        <w:rPr>
          <w:rFonts w:ascii="Comic Sans MS" w:hAnsi="Comic Sans MS"/>
          <w:sz w:val="28"/>
          <w:szCs w:val="28"/>
        </w:rPr>
        <w:t>nd</w:t>
      </w:r>
      <w:r w:rsidR="00A01895">
        <w:rPr>
          <w:rFonts w:ascii="Comic Sans MS" w:hAnsi="Comic Sans MS"/>
          <w:sz w:val="28"/>
          <w:szCs w:val="28"/>
        </w:rPr>
        <w:t>ë</w:t>
      </w:r>
      <w:r w:rsidR="00282517">
        <w:rPr>
          <w:rFonts w:ascii="Comic Sans MS" w:hAnsi="Comic Sans MS"/>
          <w:sz w:val="28"/>
          <w:szCs w:val="28"/>
        </w:rPr>
        <w:t>rtimet me kund</w:t>
      </w:r>
      <w:r w:rsidR="00A01895">
        <w:rPr>
          <w:rFonts w:ascii="Comic Sans MS" w:hAnsi="Comic Sans MS"/>
          <w:sz w:val="28"/>
          <w:szCs w:val="28"/>
        </w:rPr>
        <w:t>ë</w:t>
      </w:r>
      <w:r w:rsidR="00282517">
        <w:rPr>
          <w:rFonts w:ascii="Comic Sans MS" w:hAnsi="Comic Sans MS"/>
          <w:sz w:val="28"/>
          <w:szCs w:val="28"/>
        </w:rPr>
        <w:t>rv</w:t>
      </w:r>
      <w:r w:rsidR="00A01895">
        <w:rPr>
          <w:rFonts w:ascii="Comic Sans MS" w:hAnsi="Comic Sans MS"/>
          <w:sz w:val="28"/>
          <w:szCs w:val="28"/>
        </w:rPr>
        <w:t>ë</w:t>
      </w:r>
      <w:r w:rsidR="00282517">
        <w:rPr>
          <w:rFonts w:ascii="Comic Sans MS" w:hAnsi="Comic Sans MS"/>
          <w:sz w:val="28"/>
          <w:szCs w:val="28"/>
        </w:rPr>
        <w:t>nie. Lindi v</w:t>
      </w:r>
      <w:r w:rsidR="00282517" w:rsidRPr="00282517">
        <w:rPr>
          <w:rFonts w:ascii="Comic Sans MS" w:hAnsi="Comic Sans MS"/>
          <w:sz w:val="28"/>
          <w:szCs w:val="28"/>
          <w:u w:val="single"/>
        </w:rPr>
        <w:t>ajz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  <w:r w:rsidR="00282517">
        <w:rPr>
          <w:rFonts w:ascii="Comic Sans MS" w:hAnsi="Comic Sans MS"/>
          <w:sz w:val="28"/>
          <w:szCs w:val="28"/>
        </w:rPr>
        <w:t xml:space="preserve"> dhe jo </w:t>
      </w:r>
      <w:r w:rsidR="00282517" w:rsidRPr="00282517">
        <w:rPr>
          <w:rFonts w:ascii="Comic Sans MS" w:hAnsi="Comic Sans MS"/>
          <w:sz w:val="28"/>
          <w:szCs w:val="28"/>
          <w:u w:val="single"/>
        </w:rPr>
        <w:t>djal</w:t>
      </w:r>
      <w:r w:rsidR="00A01895">
        <w:rPr>
          <w:rFonts w:ascii="Comic Sans MS" w:hAnsi="Comic Sans MS"/>
          <w:sz w:val="28"/>
          <w:szCs w:val="28"/>
          <w:u w:val="single"/>
        </w:rPr>
        <w:t>ë</w:t>
      </w:r>
    </w:p>
    <w:p w:rsidR="00282517" w:rsidRPr="00282517" w:rsidRDefault="00282517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 w:rsidRPr="00282517">
        <w:rPr>
          <w:rFonts w:ascii="Comic Sans MS" w:hAnsi="Comic Sans MS"/>
          <w:sz w:val="28"/>
          <w:szCs w:val="28"/>
        </w:rPr>
        <w:t>Kur paraprihen nga folja jam dhe tregojn</w:t>
      </w:r>
      <w:r w:rsidR="00A01895">
        <w:rPr>
          <w:rFonts w:ascii="Comic Sans MS" w:hAnsi="Comic Sans MS"/>
          <w:sz w:val="28"/>
          <w:szCs w:val="28"/>
        </w:rPr>
        <w:t>ë</w:t>
      </w:r>
      <w:r w:rsidRPr="00282517">
        <w:rPr>
          <w:rFonts w:ascii="Comic Sans MS" w:hAnsi="Comic Sans MS"/>
          <w:sz w:val="28"/>
          <w:szCs w:val="28"/>
        </w:rPr>
        <w:t xml:space="preserve"> zakonisht profesion.</w:t>
      </w:r>
      <w:r>
        <w:rPr>
          <w:rFonts w:ascii="Comic Sans MS" w:hAnsi="Comic Sans MS"/>
          <w:sz w:val="28"/>
          <w:szCs w:val="28"/>
        </w:rPr>
        <w:t xml:space="preserve"> Teuta 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</w:t>
      </w:r>
      <w:r w:rsidRPr="00282517">
        <w:rPr>
          <w:rFonts w:ascii="Comic Sans MS" w:hAnsi="Comic Sans MS"/>
          <w:sz w:val="28"/>
          <w:szCs w:val="28"/>
          <w:u w:val="single"/>
        </w:rPr>
        <w:t>mjeke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282517" w:rsidRDefault="00282517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tregojn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profesion para nj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emri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rvetsh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m. Arkitekt </w:t>
      </w:r>
      <w:r w:rsidRPr="00282517">
        <w:rPr>
          <w:rFonts w:ascii="Comic Sans MS" w:hAnsi="Comic Sans MS"/>
          <w:sz w:val="28"/>
          <w:szCs w:val="28"/>
          <w:u w:val="single"/>
        </w:rPr>
        <w:t>Sinani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i shquar.</w:t>
      </w:r>
    </w:p>
    <w:p w:rsidR="00282517" w:rsidRPr="00282517" w:rsidRDefault="00282517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paraprihet nga fjal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q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tregojn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num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r. Bleu dy </w:t>
      </w:r>
      <w:r w:rsidRPr="00282517">
        <w:rPr>
          <w:rFonts w:ascii="Comic Sans MS" w:hAnsi="Comic Sans MS"/>
          <w:sz w:val="28"/>
          <w:szCs w:val="28"/>
          <w:u w:val="single"/>
        </w:rPr>
        <w:t>revista</w:t>
      </w:r>
    </w:p>
    <w:p w:rsidR="00282517" w:rsidRDefault="00282517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 paraprihen nga parafjal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</w:t>
      </w:r>
      <w:r w:rsidR="00A01895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kallzore</w:t>
      </w:r>
      <w:r w:rsidR="00A01895">
        <w:rPr>
          <w:rFonts w:ascii="Comic Sans MS" w:hAnsi="Comic Sans MS"/>
          <w:sz w:val="28"/>
          <w:szCs w:val="28"/>
        </w:rPr>
        <w:t xml:space="preserve">; në-,me-,pa-,për-,nëpër-. Në </w:t>
      </w:r>
      <w:r w:rsidR="00A01895" w:rsidRPr="00A01895">
        <w:rPr>
          <w:rFonts w:ascii="Comic Sans MS" w:hAnsi="Comic Sans MS"/>
          <w:sz w:val="28"/>
          <w:szCs w:val="28"/>
          <w:u w:val="single"/>
        </w:rPr>
        <w:t>fshat</w:t>
      </w:r>
      <w:r w:rsidR="00A01895">
        <w:rPr>
          <w:rFonts w:ascii="Comic Sans MS" w:hAnsi="Comic Sans MS"/>
          <w:sz w:val="28"/>
          <w:szCs w:val="28"/>
        </w:rPr>
        <w:t xml:space="preserve"> u ndërtua një shkollë e re.</w:t>
      </w:r>
    </w:p>
    <w:p w:rsidR="00A01895" w:rsidRDefault="00A01895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Kur emërtojmë. </w:t>
      </w:r>
      <w:r w:rsidRPr="00A01895">
        <w:rPr>
          <w:rFonts w:ascii="Comic Sans MS" w:hAnsi="Comic Sans MS"/>
          <w:sz w:val="28"/>
          <w:szCs w:val="28"/>
          <w:u w:val="single"/>
        </w:rPr>
        <w:t>Kapedan</w:t>
      </w:r>
      <w:r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 dhe </w:t>
      </w:r>
      <w:r w:rsidRPr="00A01895">
        <w:rPr>
          <w:rFonts w:ascii="Comic Sans MS" w:hAnsi="Comic Sans MS"/>
          <w:sz w:val="28"/>
          <w:szCs w:val="28"/>
          <w:u w:val="single"/>
        </w:rPr>
        <w:t>ushtar</w:t>
      </w:r>
      <w:r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 trima...</w:t>
      </w:r>
    </w:p>
    <w:p w:rsidR="00A01895" w:rsidRDefault="00A01895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Në ndërtime të qëndrueshme të tipit frazeologjik. Ngul </w:t>
      </w:r>
      <w:r w:rsidRPr="00A01895">
        <w:rPr>
          <w:rFonts w:ascii="Comic Sans MS" w:hAnsi="Comic Sans MS"/>
          <w:sz w:val="28"/>
          <w:szCs w:val="28"/>
          <w:u w:val="single"/>
        </w:rPr>
        <w:t>k</w:t>
      </w:r>
      <w:r>
        <w:rPr>
          <w:rFonts w:ascii="Comic Sans MS" w:hAnsi="Comic Sans MS"/>
          <w:sz w:val="28"/>
          <w:szCs w:val="28"/>
          <w:u w:val="single"/>
        </w:rPr>
        <w:t>ë</w:t>
      </w:r>
      <w:r w:rsidRPr="00A01895">
        <w:rPr>
          <w:rFonts w:ascii="Comic Sans MS" w:hAnsi="Comic Sans MS"/>
          <w:sz w:val="28"/>
          <w:szCs w:val="28"/>
          <w:u w:val="single"/>
        </w:rPr>
        <w:t>mb</w:t>
      </w:r>
      <w:r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, vras </w:t>
      </w:r>
      <w:r w:rsidRPr="00A01895">
        <w:rPr>
          <w:rFonts w:ascii="Comic Sans MS" w:hAnsi="Comic Sans MS"/>
          <w:sz w:val="28"/>
          <w:szCs w:val="28"/>
          <w:u w:val="single"/>
        </w:rPr>
        <w:t>miza</w:t>
      </w:r>
      <w:r>
        <w:rPr>
          <w:rFonts w:ascii="Comic Sans MS" w:hAnsi="Comic Sans MS"/>
          <w:sz w:val="28"/>
          <w:szCs w:val="28"/>
        </w:rPr>
        <w:t xml:space="preserve">, bëj </w:t>
      </w:r>
      <w:r w:rsidRPr="00A01895">
        <w:rPr>
          <w:rFonts w:ascii="Comic Sans MS" w:hAnsi="Comic Sans MS"/>
          <w:sz w:val="28"/>
          <w:szCs w:val="28"/>
          <w:u w:val="single"/>
        </w:rPr>
        <w:t>ball</w:t>
      </w:r>
      <w:r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, bie në </w:t>
      </w:r>
      <w:r w:rsidRPr="00A01895">
        <w:rPr>
          <w:rFonts w:ascii="Comic Sans MS" w:hAnsi="Comic Sans MS"/>
          <w:sz w:val="28"/>
          <w:szCs w:val="28"/>
          <w:u w:val="single"/>
        </w:rPr>
        <w:t>hall</w:t>
      </w:r>
    </w:p>
    <w:p w:rsidR="00A01895" w:rsidRPr="00282517" w:rsidRDefault="00A01895" w:rsidP="00A1131C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Në ndërtimet me krahasim. Qëndroj si </w:t>
      </w:r>
      <w:r w:rsidRPr="00A01895">
        <w:rPr>
          <w:rFonts w:ascii="Comic Sans MS" w:hAnsi="Comic Sans MS"/>
          <w:sz w:val="28"/>
          <w:szCs w:val="28"/>
          <w:u w:val="single"/>
        </w:rPr>
        <w:t>burr</w:t>
      </w:r>
      <w:r>
        <w:rPr>
          <w:rFonts w:ascii="Comic Sans MS" w:hAnsi="Comic Sans MS"/>
          <w:sz w:val="28"/>
          <w:szCs w:val="28"/>
          <w:u w:val="single"/>
        </w:rPr>
        <w:t>ë</w:t>
      </w:r>
      <w:r>
        <w:rPr>
          <w:rFonts w:ascii="Comic Sans MS" w:hAnsi="Comic Sans MS"/>
          <w:sz w:val="28"/>
          <w:szCs w:val="28"/>
        </w:rPr>
        <w:t xml:space="preserve">, luftoj si </w:t>
      </w:r>
      <w:r w:rsidRPr="00A01895">
        <w:rPr>
          <w:rFonts w:ascii="Comic Sans MS" w:hAnsi="Comic Sans MS"/>
          <w:sz w:val="28"/>
          <w:szCs w:val="28"/>
          <w:u w:val="single"/>
        </w:rPr>
        <w:t>luan</w:t>
      </w:r>
      <w:r>
        <w:rPr>
          <w:rFonts w:ascii="Comic Sans MS" w:hAnsi="Comic Sans MS"/>
          <w:sz w:val="28"/>
          <w:szCs w:val="28"/>
        </w:rPr>
        <w:t>.</w:t>
      </w:r>
    </w:p>
    <w:p w:rsidR="00360E5A" w:rsidRPr="00360E5A" w:rsidRDefault="00360E5A" w:rsidP="00360E5A">
      <w:pPr>
        <w:tabs>
          <w:tab w:val="left" w:pos="2130"/>
        </w:tabs>
        <w:ind w:left="720"/>
        <w:rPr>
          <w:rFonts w:ascii="Comic Sans MS" w:hAnsi="Comic Sans MS"/>
          <w:sz w:val="28"/>
          <w:szCs w:val="28"/>
        </w:rPr>
      </w:pPr>
    </w:p>
    <w:sectPr w:rsidR="00360E5A" w:rsidRPr="00360E5A" w:rsidSect="00B9020C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79" w:rsidRDefault="004F4E79" w:rsidP="005C37ED">
      <w:pPr>
        <w:spacing w:after="0" w:line="240" w:lineRule="auto"/>
      </w:pPr>
      <w:r>
        <w:separator/>
      </w:r>
    </w:p>
  </w:endnote>
  <w:endnote w:type="continuationSeparator" w:id="0">
    <w:p w:rsidR="004F4E79" w:rsidRDefault="004F4E79" w:rsidP="005C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ED" w:rsidRDefault="005C37ED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A01895" w:rsidRPr="00A01895">
        <w:rPr>
          <w:rFonts w:asciiTheme="majorHAnsi" w:hAnsiTheme="majorHAnsi"/>
          <w:noProof/>
        </w:rPr>
        <w:t>1</w:t>
      </w:r>
    </w:fldSimple>
  </w:p>
  <w:p w:rsidR="005C37ED" w:rsidRDefault="005C3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79" w:rsidRDefault="004F4E79" w:rsidP="005C37ED">
      <w:pPr>
        <w:spacing w:after="0" w:line="240" w:lineRule="auto"/>
      </w:pPr>
      <w:r>
        <w:separator/>
      </w:r>
    </w:p>
  </w:footnote>
  <w:footnote w:type="continuationSeparator" w:id="0">
    <w:p w:rsidR="004F4E79" w:rsidRDefault="004F4E79" w:rsidP="005C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5C37E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E95A37BFFB24F31BCE6183FC07634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C37ED" w:rsidRDefault="00360E5A" w:rsidP="00360E5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Emri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A73BE574826A47CF9414A3CB86A1DD0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C37ED" w:rsidRDefault="005C37ED" w:rsidP="005C37E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5C37ED" w:rsidRDefault="005C3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13"/>
    <w:multiLevelType w:val="hybridMultilevel"/>
    <w:tmpl w:val="6888BE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CBA"/>
    <w:multiLevelType w:val="hybridMultilevel"/>
    <w:tmpl w:val="3E268D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06EB"/>
    <w:multiLevelType w:val="hybridMultilevel"/>
    <w:tmpl w:val="36BC2BD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DF4"/>
    <w:multiLevelType w:val="hybridMultilevel"/>
    <w:tmpl w:val="053E5D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323D"/>
    <w:multiLevelType w:val="hybridMultilevel"/>
    <w:tmpl w:val="87A2C656"/>
    <w:lvl w:ilvl="0" w:tplc="0FFE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374FC"/>
    <w:multiLevelType w:val="hybridMultilevel"/>
    <w:tmpl w:val="27A8E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ED"/>
    <w:rsid w:val="00282517"/>
    <w:rsid w:val="00360E5A"/>
    <w:rsid w:val="003C5EB3"/>
    <w:rsid w:val="004F4E79"/>
    <w:rsid w:val="005C37ED"/>
    <w:rsid w:val="006E59A6"/>
    <w:rsid w:val="007965C5"/>
    <w:rsid w:val="00A01895"/>
    <w:rsid w:val="00A1131C"/>
    <w:rsid w:val="00B9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ED"/>
  </w:style>
  <w:style w:type="paragraph" w:styleId="Footer">
    <w:name w:val="footer"/>
    <w:basedOn w:val="Normal"/>
    <w:link w:val="FooterChar"/>
    <w:uiPriority w:val="99"/>
    <w:unhideWhenUsed/>
    <w:rsid w:val="005C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ED"/>
  </w:style>
  <w:style w:type="paragraph" w:styleId="BalloonText">
    <w:name w:val="Balloon Text"/>
    <w:basedOn w:val="Normal"/>
    <w:link w:val="BalloonTextChar"/>
    <w:uiPriority w:val="99"/>
    <w:semiHidden/>
    <w:unhideWhenUsed/>
    <w:rsid w:val="005C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95A37BFFB24F31BCE6183FC076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17A-30AA-4EEB-BA03-D2A89F89E47B}"/>
      </w:docPartPr>
      <w:docPartBody>
        <w:p w:rsidR="00000000" w:rsidRDefault="00620ED0" w:rsidP="00620ED0">
          <w:pPr>
            <w:pStyle w:val="7E95A37BFFB24F31BCE6183FC07634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73BE574826A47CF9414A3CB86A1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AFFA-3688-4193-84AC-C3B5E4446484}"/>
      </w:docPartPr>
      <w:docPartBody>
        <w:p w:rsidR="00000000" w:rsidRDefault="00620ED0" w:rsidP="00620ED0">
          <w:pPr>
            <w:pStyle w:val="A73BE574826A47CF9414A3CB86A1DD0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0ED0"/>
    <w:rsid w:val="000A75E9"/>
    <w:rsid w:val="0062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5A37BFFB24F31BCE6183FC076344C">
    <w:name w:val="7E95A37BFFB24F31BCE6183FC076344C"/>
    <w:rsid w:val="00620ED0"/>
  </w:style>
  <w:style w:type="paragraph" w:customStyle="1" w:styleId="A73BE574826A47CF9414A3CB86A1DD07">
    <w:name w:val="A73BE574826A47CF9414A3CB86A1DD07"/>
    <w:rsid w:val="00620ED0"/>
  </w:style>
  <w:style w:type="paragraph" w:customStyle="1" w:styleId="3267D26CF3124FE3B317573915522A52">
    <w:name w:val="3267D26CF3124FE3B317573915522A52"/>
    <w:rsid w:val="00620E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</dc:title>
  <dc:subject/>
  <dc:creator>Corporate Edition</dc:creator>
  <cp:keywords/>
  <dc:description/>
  <cp:lastModifiedBy>Corporate Edition</cp:lastModifiedBy>
  <cp:revision>3</cp:revision>
  <dcterms:created xsi:type="dcterms:W3CDTF">2015-06-24T17:10:00Z</dcterms:created>
  <dcterms:modified xsi:type="dcterms:W3CDTF">2015-06-24T18:59:00Z</dcterms:modified>
</cp:coreProperties>
</file>